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F1454B" w14:textId="444AE326" w:rsidR="004E1498" w:rsidRPr="004429CF" w:rsidRDefault="004429CF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575A66">
        <w:rPr>
          <w:rFonts w:asciiTheme="majorHAnsi" w:eastAsia="Times New Roman" w:hAnsiTheme="majorHAnsi" w:cs="Times New Roman"/>
          <w:lang w:eastAsia="cs-CZ"/>
        </w:rPr>
        <w:t>3</w:t>
      </w:r>
      <w:r w:rsidRPr="004429CF">
        <w:rPr>
          <w:rFonts w:asciiTheme="majorHAnsi" w:eastAsia="Times New Roman" w:hAnsiTheme="majorHAnsi" w:cs="Times New Roman"/>
          <w:lang w:eastAsia="cs-CZ"/>
        </w:rPr>
        <w:t xml:space="preserve"> Výzvy k podání nabídky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60C8E8E2" w:rsidR="005740C3" w:rsidRPr="004429CF" w:rsidRDefault="009A0078" w:rsidP="004429CF">
      <w:pPr>
        <w:pStyle w:val="Nzev"/>
        <w:jc w:val="left"/>
      </w:pPr>
      <w:r w:rsidRPr="00DC60C3">
        <w:t xml:space="preserve">Smlouva o dílo </w:t>
      </w:r>
    </w:p>
    <w:p w14:paraId="71413EB7" w14:textId="545C934D" w:rsidR="005740C3" w:rsidRPr="00F20995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objednatele</w:t>
      </w:r>
      <w:r w:rsidRPr="00F20995">
        <w:rPr>
          <w:rFonts w:eastAsia="Times New Roman" w:cs="Times New Roman"/>
          <w:b/>
          <w:highlight w:val="yellow"/>
          <w:lang w:eastAsia="cs-CZ"/>
        </w:rPr>
        <w:t>. ………………</w:t>
      </w:r>
    </w:p>
    <w:p w14:paraId="6F0FEDA9" w14:textId="57D8B23A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9B4030">
        <w:rPr>
          <w:rFonts w:eastAsia="Times New Roman" w:cs="Times New Roman"/>
          <w:b/>
          <w:highlight w:val="green"/>
          <w:lang w:eastAsia="cs-CZ"/>
        </w:rPr>
        <w:t>Číslo smlouvy zhotovitele. ………………</w:t>
      </w:r>
    </w:p>
    <w:p w14:paraId="1CDD4F8B" w14:textId="77777777" w:rsidR="005740C3" w:rsidRPr="005740C3" w:rsidRDefault="005740C3" w:rsidP="005740C3">
      <w:pPr>
        <w:rPr>
          <w:highlight w:val="yellow"/>
        </w:rPr>
      </w:pP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>
        <w:rPr>
          <w:rFonts w:eastAsia="Times New Roman" w:cs="Times New Roman"/>
          <w:b/>
          <w:lang w:eastAsia="cs-CZ"/>
        </w:rPr>
        <w:t>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44039C1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sp.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1E7F1A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Pr="001E7F1A">
        <w:rPr>
          <w:rFonts w:eastAsia="Times New Roman" w:cs="Times New Roman"/>
          <w:lang w:eastAsia="cs-CZ"/>
        </w:rPr>
        <w:t>IČO 70994234, DIČ CZ70994234</w:t>
      </w:r>
    </w:p>
    <w:p w14:paraId="05AE7DF1" w14:textId="067D77D3" w:rsidR="004E1498" w:rsidRPr="004E1498" w:rsidRDefault="004E1498" w:rsidP="001E7F1A">
      <w:pPr>
        <w:overflowPunct w:val="0"/>
        <w:autoSpaceDE w:val="0"/>
        <w:autoSpaceDN w:val="0"/>
        <w:adjustRightInd w:val="0"/>
        <w:spacing w:after="0" w:line="240" w:lineRule="auto"/>
        <w:ind w:left="1418" w:hanging="2"/>
        <w:textAlignment w:val="baseline"/>
        <w:rPr>
          <w:rFonts w:eastAsia="Times New Roman" w:cs="Times New Roman"/>
          <w:lang w:eastAsia="cs-CZ"/>
        </w:rPr>
      </w:pPr>
      <w:r w:rsidRPr="001E7F1A">
        <w:rPr>
          <w:rFonts w:eastAsia="Times New Roman" w:cs="Times New Roman"/>
          <w:lang w:eastAsia="cs-CZ"/>
        </w:rPr>
        <w:t xml:space="preserve">zastoupená </w:t>
      </w:r>
      <w:r w:rsidR="001E7F1A" w:rsidRPr="001E7F1A">
        <w:rPr>
          <w:rFonts w:eastAsia="Times New Roman" w:cs="Times New Roman"/>
          <w:b/>
          <w:lang w:eastAsia="cs-CZ"/>
        </w:rPr>
        <w:t>Ing. Marcelou Pernicovou</w:t>
      </w:r>
      <w:r w:rsidR="001E7F1A" w:rsidRPr="001E7F1A">
        <w:rPr>
          <w:rFonts w:eastAsia="Times New Roman" w:cs="Times New Roman"/>
          <w:lang w:eastAsia="cs-CZ"/>
        </w:rPr>
        <w:t>, náměstkyní GŘ pro provozuschopnost dráhy</w:t>
      </w:r>
    </w:p>
    <w:p w14:paraId="1222357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</w:p>
    <w:p w14:paraId="7EFD0C0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</w:p>
    <w:p w14:paraId="4CC3B95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BAB2DFB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b/>
          <w:lang w:eastAsia="cs-CZ"/>
        </w:rPr>
        <w:t>Zhotovitel:</w:t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19E73E8B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57570FF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Sídlo:</w:t>
      </w:r>
    </w:p>
    <w:p w14:paraId="420D77A3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19B3856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Bankovní spojení:……………………..</w:t>
      </w:r>
    </w:p>
    <w:p w14:paraId="17127EF1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Číslo účtu:…………………………..</w:t>
      </w:r>
    </w:p>
    <w:p w14:paraId="3B9C9CF2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023DCF01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1F9EEE45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BC52B5">
        <w:rPr>
          <w:rFonts w:eastAsia="Times New Roman" w:cs="Times New Roman"/>
          <w:lang w:eastAsia="cs-CZ"/>
        </w:rPr>
        <w:t xml:space="preserve">Tato smlouva je uzavřena na základě výsledků zadávacího řízení veřejné zakázky s názvem </w:t>
      </w:r>
      <w:r w:rsidR="00527421" w:rsidRPr="00BC52B5">
        <w:rPr>
          <w:rFonts w:eastAsia="Times New Roman" w:cs="Times New Roman"/>
          <w:lang w:eastAsia="cs-CZ"/>
        </w:rPr>
        <w:t>„</w:t>
      </w:r>
      <w:r w:rsidR="00575A66" w:rsidRPr="00BC52B5">
        <w:rPr>
          <w:b/>
        </w:rPr>
        <w:t>Měření hluku a vibrací</w:t>
      </w:r>
      <w:r w:rsidRPr="00BC52B5">
        <w:rPr>
          <w:rFonts w:eastAsia="Times New Roman" w:cs="Times New Roman"/>
          <w:lang w:eastAsia="cs-CZ"/>
        </w:rPr>
        <w:t xml:space="preserve"> “, </w:t>
      </w:r>
      <w:r w:rsidR="000D278B" w:rsidRPr="00BC52B5">
        <w:rPr>
          <w:rFonts w:eastAsia="Times New Roman" w:cs="Times New Roman"/>
          <w:lang w:eastAsia="cs-CZ"/>
        </w:rPr>
        <w:t>č.</w:t>
      </w:r>
      <w:r w:rsidR="00575A66" w:rsidRPr="00BC52B5">
        <w:rPr>
          <w:rFonts w:eastAsia="Times New Roman" w:cs="Times New Roman"/>
          <w:lang w:eastAsia="cs-CZ"/>
        </w:rPr>
        <w:t xml:space="preserve"> </w:t>
      </w:r>
      <w:r w:rsidR="000D278B" w:rsidRPr="00BC52B5">
        <w:rPr>
          <w:rFonts w:eastAsia="Times New Roman" w:cs="Times New Roman"/>
          <w:lang w:eastAsia="cs-CZ"/>
        </w:rPr>
        <w:t xml:space="preserve">j. veřejné zakázky </w:t>
      </w:r>
      <w:r w:rsidR="00BC52B5" w:rsidRPr="00BC52B5">
        <w:rPr>
          <w:rFonts w:eastAsia="Times New Roman" w:cs="Times New Roman"/>
          <w:lang w:eastAsia="cs-CZ"/>
        </w:rPr>
        <w:t>28408/2022-SŽ-GŘ-O8</w:t>
      </w:r>
      <w:r w:rsidR="005740C3" w:rsidRPr="00BC52B5">
        <w:rPr>
          <w:rFonts w:eastAsia="Times New Roman" w:cs="Times New Roman"/>
          <w:lang w:eastAsia="cs-CZ"/>
        </w:rPr>
        <w:t xml:space="preserve"> </w:t>
      </w:r>
      <w:r w:rsidRPr="00BC52B5">
        <w:rPr>
          <w:rFonts w:eastAsia="Times New Roman" w:cs="Times New Roman"/>
          <w:lang w:eastAsia="cs-CZ"/>
        </w:rPr>
        <w:t>(dále jen „veřejná zakázka</w:t>
      </w:r>
      <w:r w:rsidR="006566F7" w:rsidRPr="00BC52B5">
        <w:rPr>
          <w:rFonts w:eastAsia="Times New Roman" w:cs="Times New Roman"/>
          <w:lang w:eastAsia="cs-CZ"/>
        </w:rPr>
        <w:t>“). Jednotlivá ustanovení této S</w:t>
      </w:r>
      <w:r w:rsidRPr="00BC52B5">
        <w:rPr>
          <w:rFonts w:eastAsia="Times New Roman" w:cs="Times New Roman"/>
          <w:lang w:eastAsia="cs-CZ"/>
        </w:rPr>
        <w:t>mlouvy tak budou vykládána v souladu se zadávacími podmínkami veřejné zakázky.</w:t>
      </w:r>
      <w:r w:rsidRPr="004E1498">
        <w:rPr>
          <w:rFonts w:eastAsia="Times New Roman" w:cs="Times New Roman"/>
          <w:lang w:eastAsia="cs-CZ"/>
        </w:rPr>
        <w:t xml:space="preserve"> </w:t>
      </w:r>
    </w:p>
    <w:p w14:paraId="11E6F3F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29C9B754" w:rsidR="004E1498" w:rsidRPr="006C7697" w:rsidRDefault="004E1498" w:rsidP="00592757">
      <w:pPr>
        <w:pStyle w:val="Nadpis2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1D34BB0D" w14:textId="40424D66" w:rsidR="001725AD" w:rsidRDefault="008B639C" w:rsidP="00B8482A">
      <w:pPr>
        <w:pStyle w:val="Nadpis2"/>
        <w:numPr>
          <w:ilvl w:val="0"/>
          <w:numId w:val="0"/>
        </w:numPr>
        <w:ind w:left="576" w:hanging="576"/>
        <w:jc w:val="left"/>
      </w:pPr>
      <w:r>
        <w:t>2.1</w:t>
      </w:r>
      <w:r>
        <w:tab/>
      </w:r>
      <w:r w:rsidR="004E1498" w:rsidRPr="00575A66">
        <w:t xml:space="preserve">Předmětem díla je </w:t>
      </w:r>
      <w:r w:rsidR="00575A66" w:rsidRPr="00575A66">
        <w:t>provedení měření hluku a vibrací ve třech vybraných profilech trati</w:t>
      </w:r>
      <w:r w:rsidR="00DC5536">
        <w:t>, a to</w:t>
      </w:r>
      <w:r w:rsidR="001725AD">
        <w:t xml:space="preserve"> </w:t>
      </w:r>
      <w:r w:rsidR="00DC5536">
        <w:t>p</w:t>
      </w:r>
      <w:r>
        <w:t>rovedení</w:t>
      </w:r>
      <w:r w:rsidR="001725AD">
        <w:t xml:space="preserve"> souběžné</w:t>
      </w:r>
      <w:r>
        <w:t>ho</w:t>
      </w:r>
      <w:r w:rsidR="001725AD">
        <w:t xml:space="preserve"> měření v těchto třech profilech, kdy na každém profilu bude instalován mikrofon ve vzdálenosti 7,5 m od osy koleje ve výšce 1,2 m nad temenem kolejnice a akcelerometr, který bude instalován na </w:t>
      </w:r>
      <w:r w:rsidR="00B73D7B">
        <w:t>patě</w:t>
      </w:r>
      <w:r w:rsidR="001725AD">
        <w:t xml:space="preserve"> kolejnice. Podložky jsou instalovány po cca 80 m dlouhých úsecích, které na sebe navazují </w:t>
      </w:r>
      <w:r w:rsidR="00DC5536">
        <w:t xml:space="preserve">a provedení základního vyhodnocení daného měření pro každé měřící místo a zároveň předání surových naměřených dat pro další případné vyhodnocení. </w:t>
      </w:r>
      <w:r w:rsidR="001725AD">
        <w:t>Termín provedení bude konzultován s</w:t>
      </w:r>
      <w:r>
        <w:t xml:space="preserve"> Objednatelem </w:t>
      </w:r>
      <w:r w:rsidR="001725AD">
        <w:t>s ohledem na provoz a výluky na trati, pravděpodobně měsíce červen nebo červenec</w:t>
      </w:r>
      <w:r>
        <w:t xml:space="preserve"> 2022</w:t>
      </w:r>
      <w:r w:rsidR="001725AD">
        <w:t>.</w:t>
      </w:r>
      <w:r>
        <w:t xml:space="preserve"> </w:t>
      </w:r>
    </w:p>
    <w:p w14:paraId="03F039C6" w14:textId="24856D27" w:rsidR="004E1498" w:rsidRPr="00575A66" w:rsidRDefault="004E1498" w:rsidP="001725AD">
      <w:pPr>
        <w:pStyle w:val="Nadpis2"/>
        <w:numPr>
          <w:ilvl w:val="0"/>
          <w:numId w:val="0"/>
        </w:numPr>
        <w:ind w:left="576"/>
      </w:pPr>
    </w:p>
    <w:p w14:paraId="08F95BF1" w14:textId="18F2EBCC" w:rsidR="008B639C" w:rsidRDefault="008B639C" w:rsidP="008B639C">
      <w:pPr>
        <w:pStyle w:val="Nadpis2"/>
        <w:numPr>
          <w:ilvl w:val="0"/>
          <w:numId w:val="0"/>
        </w:numPr>
        <w:jc w:val="left"/>
      </w:pPr>
    </w:p>
    <w:p w14:paraId="31E5226B" w14:textId="085DEFCB" w:rsidR="004E1498" w:rsidRPr="00575A66" w:rsidRDefault="008B639C" w:rsidP="00B8482A">
      <w:pPr>
        <w:pStyle w:val="Nadpis2"/>
        <w:numPr>
          <w:ilvl w:val="0"/>
          <w:numId w:val="0"/>
        </w:numPr>
        <w:ind w:left="576" w:hanging="576"/>
        <w:jc w:val="left"/>
      </w:pPr>
      <w:r>
        <w:lastRenderedPageBreak/>
        <w:t>2.2</w:t>
      </w:r>
      <w:r>
        <w:tab/>
      </w:r>
      <w:r w:rsidR="004E1498" w:rsidRPr="00575A66">
        <w:t>Předmět díla</w:t>
      </w:r>
      <w:r w:rsidR="006D749F">
        <w:t xml:space="preserve"> </w:t>
      </w:r>
      <w:r w:rsidR="00F81361">
        <w:t>je</w:t>
      </w:r>
      <w:r w:rsidR="004E1498" w:rsidRPr="00575A66">
        <w:t xml:space="preserve"> blíže specifikován v přílo</w:t>
      </w:r>
      <w:r w:rsidR="00CB53B1" w:rsidRPr="00575A66">
        <w:t>ze</w:t>
      </w:r>
      <w:r w:rsidR="004E1498" w:rsidRPr="00575A66">
        <w:t xml:space="preserve"> </w:t>
      </w:r>
      <w:r w:rsidR="0086114C" w:rsidRPr="00575A66">
        <w:t>č</w:t>
      </w:r>
      <w:r w:rsidR="00575A66" w:rsidRPr="00575A66">
        <w:t>. 1</w:t>
      </w:r>
      <w:r w:rsidR="00394889">
        <w:t xml:space="preserve"> </w:t>
      </w:r>
      <w:r>
        <w:t xml:space="preserve">této </w:t>
      </w:r>
      <w:r w:rsidR="006566F7" w:rsidRPr="00575A66">
        <w:t>S</w:t>
      </w:r>
      <w:r w:rsidR="004E1498" w:rsidRPr="00575A66">
        <w:t>mlouvy.</w:t>
      </w:r>
    </w:p>
    <w:p w14:paraId="116AF792" w14:textId="1D91EBA1" w:rsidR="001E7F1A" w:rsidRDefault="008B639C" w:rsidP="00B8482A">
      <w:pPr>
        <w:pStyle w:val="Nadpis2"/>
        <w:numPr>
          <w:ilvl w:val="0"/>
          <w:numId w:val="0"/>
        </w:numPr>
        <w:ind w:left="576" w:hanging="576"/>
        <w:jc w:val="left"/>
      </w:pPr>
      <w:r>
        <w:t>2.3</w:t>
      </w:r>
      <w:r>
        <w:tab/>
      </w:r>
      <w:r w:rsidR="004E1498" w:rsidRPr="00575A66">
        <w:t>Předmět díla musí být proveden</w:t>
      </w:r>
      <w:r w:rsidR="00575A66">
        <w:t xml:space="preserve"> v souladu</w:t>
      </w:r>
      <w:r w:rsidR="004E1498" w:rsidRPr="00575A66">
        <w:t xml:space="preserve"> </w:t>
      </w:r>
      <w:r w:rsidR="001E7F1A" w:rsidRPr="001E7F1A">
        <w:t xml:space="preserve">s platnými právními předpisy, normami ČSN, technickými normami </w:t>
      </w:r>
      <w:r w:rsidR="006D749F">
        <w:t>uvedenými zejména v příloze č. 2</w:t>
      </w:r>
      <w:r w:rsidR="001E7F1A" w:rsidRPr="001E7F1A">
        <w:t xml:space="preserve"> Smlouvy</w:t>
      </w:r>
      <w:r w:rsidR="001E7F1A">
        <w:t>.</w:t>
      </w:r>
      <w:r w:rsidR="001E7F1A" w:rsidRPr="001E7F1A">
        <w:t xml:space="preserve"> </w:t>
      </w:r>
    </w:p>
    <w:p w14:paraId="620E778C" w14:textId="020949E5" w:rsidR="004E1498" w:rsidRDefault="008B639C" w:rsidP="00B8482A">
      <w:pPr>
        <w:pStyle w:val="Nadpis2"/>
        <w:numPr>
          <w:ilvl w:val="0"/>
          <w:numId w:val="0"/>
        </w:numPr>
        <w:ind w:left="576" w:hanging="576"/>
        <w:jc w:val="left"/>
      </w:pPr>
      <w:r>
        <w:t>2.4</w:t>
      </w:r>
      <w:r>
        <w:tab/>
      </w:r>
      <w:r w:rsidR="004E1498" w:rsidRPr="00575A66">
        <w:t>Jakost ani provedení Předmětu díla není určeno vzorkem ani předlohou.</w:t>
      </w:r>
    </w:p>
    <w:p w14:paraId="2D147584" w14:textId="070C1CC2" w:rsidR="001E7F1A" w:rsidRDefault="001E7F1A" w:rsidP="001E7F1A">
      <w:pPr>
        <w:rPr>
          <w:lang w:eastAsia="cs-CZ"/>
        </w:rPr>
      </w:pPr>
    </w:p>
    <w:p w14:paraId="600D21AE" w14:textId="6CA2DE43" w:rsidR="004E1498" w:rsidRPr="00394889" w:rsidRDefault="0029605F" w:rsidP="00592757">
      <w:pPr>
        <w:pStyle w:val="Nadpis1"/>
        <w:rPr>
          <w:rFonts w:eastAsia="Times New Roman"/>
          <w:lang w:eastAsia="cs-CZ"/>
        </w:rPr>
      </w:pPr>
      <w:r w:rsidRPr="00394889">
        <w:rPr>
          <w:rFonts w:eastAsia="Times New Roman"/>
          <w:lang w:eastAsia="cs-CZ"/>
        </w:rPr>
        <w:t xml:space="preserve">Cena díla </w:t>
      </w:r>
    </w:p>
    <w:p w14:paraId="7497EDBC" w14:textId="62A9C1E7" w:rsidR="00794221" w:rsidRDefault="00794221" w:rsidP="00794221">
      <w:pPr>
        <w:pStyle w:val="Nadpis2"/>
        <w:jc w:val="left"/>
      </w:pPr>
      <w:r w:rsidRPr="00275474">
        <w:t xml:space="preserve">Cena </w:t>
      </w:r>
      <w:r>
        <w:t xml:space="preserve">bez DPH </w:t>
      </w:r>
      <w:r>
        <w:tab/>
      </w:r>
      <w:r w:rsidRPr="00275474"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 </w:t>
      </w:r>
    </w:p>
    <w:p w14:paraId="03882908" w14:textId="7FFB110B" w:rsidR="00794221" w:rsidRDefault="00794221" w:rsidP="00794221">
      <w:pPr>
        <w:pStyle w:val="Nadpis2"/>
        <w:numPr>
          <w:ilvl w:val="0"/>
          <w:numId w:val="0"/>
        </w:numPr>
        <w:ind w:left="576"/>
        <w:jc w:val="left"/>
      </w:pPr>
      <w:r w:rsidRPr="00275474">
        <w:t>Výše DPH</w:t>
      </w:r>
      <w:r w:rsidR="00394889">
        <w:t xml:space="preserve"> 21%   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4061343C" w14:textId="268D8C1D" w:rsidR="00575A66" w:rsidRPr="00575A66" w:rsidRDefault="00794221" w:rsidP="00394889">
      <w:pPr>
        <w:pStyle w:val="Nadpis2"/>
        <w:numPr>
          <w:ilvl w:val="0"/>
          <w:numId w:val="0"/>
        </w:numPr>
        <w:ind w:left="576"/>
        <w:jc w:val="left"/>
      </w:pPr>
      <w:r w:rsidRPr="00275474">
        <w:t xml:space="preserve">Cena </w:t>
      </w:r>
      <w:r w:rsidR="00394889">
        <w:t xml:space="preserve">včetně DPH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28C81697" w14:textId="4AA00E7B" w:rsidR="00810E9B" w:rsidRPr="00794221" w:rsidRDefault="003132E7" w:rsidP="00394889">
      <w:pPr>
        <w:pStyle w:val="Nadpis2"/>
      </w:pPr>
      <w:r>
        <w:t xml:space="preserve">Zhotovitel je oprávněn vystavit fakturu po předání celého Díla na základě předávacího protokolu </w:t>
      </w:r>
      <w:r w:rsidR="00DC5536">
        <w:t xml:space="preserve">s uvedením </w:t>
      </w:r>
      <w:r>
        <w:t xml:space="preserve">bez výhrad, a to </w:t>
      </w:r>
      <w:r w:rsidR="00394889">
        <w:t xml:space="preserve">1x v listinné podobě a 1x </w:t>
      </w:r>
      <w:r w:rsidR="00DC5536">
        <w:t xml:space="preserve">na </w:t>
      </w:r>
      <w:r w:rsidR="00394889">
        <w:t>USB flash disku.</w:t>
      </w:r>
    </w:p>
    <w:p w14:paraId="1AFBED5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Místo a doba plnění</w:t>
      </w:r>
    </w:p>
    <w:p w14:paraId="4DCCF507" w14:textId="7741F780" w:rsidR="004E1498" w:rsidRPr="001E7F1A" w:rsidRDefault="004E1498" w:rsidP="00794221">
      <w:pPr>
        <w:pStyle w:val="Nadpis2"/>
      </w:pPr>
      <w:r w:rsidRPr="001E7F1A">
        <w:t>Místem plnění je</w:t>
      </w:r>
      <w:r w:rsidR="00794221" w:rsidRPr="001E7F1A">
        <w:t xml:space="preserve"> Železniční úsek trati Přelouč-Pardubice.</w:t>
      </w:r>
    </w:p>
    <w:p w14:paraId="624D8729" w14:textId="58D565E0" w:rsidR="005740C3" w:rsidRPr="001E7F1A" w:rsidRDefault="004E1498" w:rsidP="005740C3">
      <w:pPr>
        <w:pStyle w:val="Nadpis2"/>
        <w:jc w:val="left"/>
      </w:pPr>
      <w:r w:rsidRPr="001E7F1A">
        <w:t>Z</w:t>
      </w:r>
      <w:r w:rsidR="005740C3" w:rsidRPr="001E7F1A">
        <w:t xml:space="preserve">hotovitel je povinen provést a předat </w:t>
      </w:r>
      <w:r w:rsidRPr="001E7F1A">
        <w:t xml:space="preserve">Dílo nejpozději do </w:t>
      </w:r>
      <w:r w:rsidR="00794221" w:rsidRPr="001E7F1A">
        <w:t>30. 9. 2022</w:t>
      </w:r>
      <w:r w:rsidR="0086114C" w:rsidRPr="001E7F1A">
        <w:t>.</w:t>
      </w:r>
    </w:p>
    <w:p w14:paraId="4AE0DFE4" w14:textId="67BF289D" w:rsidR="004E1498" w:rsidRDefault="00CB53B1" w:rsidP="00BC4DC9">
      <w:pPr>
        <w:pStyle w:val="Nadpis2"/>
      </w:pPr>
      <w:r w:rsidRPr="001E7F1A">
        <w:t>Zhotovitel je povinen zahájit plnění Díla nej</w:t>
      </w:r>
      <w:r w:rsidR="006566F7" w:rsidRPr="001E7F1A">
        <w:t xml:space="preserve">později do </w:t>
      </w:r>
      <w:r w:rsidR="001E7F1A" w:rsidRPr="001E7F1A">
        <w:t>5</w:t>
      </w:r>
      <w:r w:rsidR="006566F7" w:rsidRPr="001E7F1A">
        <w:t xml:space="preserve"> dnů od </w:t>
      </w:r>
      <w:r w:rsidR="00DC5536">
        <w:t>termínu dohodnutého s Objednatelem.</w:t>
      </w:r>
      <w:r w:rsidR="00BC4DC9" w:rsidRPr="001E7F1A">
        <w:t xml:space="preserve"> V případě, že Zhotovitel nezahájí plnění nejpo</w:t>
      </w:r>
      <w:r w:rsidR="006566F7" w:rsidRPr="001E7F1A">
        <w:t xml:space="preserve">zději </w:t>
      </w:r>
      <w:r w:rsidR="00437A32">
        <w:t>7</w:t>
      </w:r>
      <w:r w:rsidR="001E7F1A" w:rsidRPr="001E7F1A">
        <w:t>.</w:t>
      </w:r>
      <w:r w:rsidR="006566F7" w:rsidRPr="001E7F1A">
        <w:t xml:space="preserve"> den od </w:t>
      </w:r>
      <w:r w:rsidR="00DC5536">
        <w:t>termínu dohodnutého s Objednatelem</w:t>
      </w:r>
      <w:r w:rsidR="00BC4DC9" w:rsidRPr="001E7F1A">
        <w:t>, je povinen zaplatit Objednateli smluvní pokutu ve výši 50.000,-Kč a Objednatel má právo odstoupit o</w:t>
      </w:r>
      <w:r w:rsidR="006566F7" w:rsidRPr="001E7F1A">
        <w:t>d této Smlouvy. Odstoupením od S</w:t>
      </w:r>
      <w:r w:rsidR="00BC4DC9" w:rsidRPr="001E7F1A">
        <w:t>mlouvy nejsou dotčeny další sankce sjed</w:t>
      </w:r>
      <w:r w:rsidR="006566F7" w:rsidRPr="001E7F1A">
        <w:t>nané v této S</w:t>
      </w:r>
      <w:r w:rsidR="00BC4DC9" w:rsidRPr="001E7F1A">
        <w:t>mlouvě a právo na náhradu škody vzniklé Objednateli.</w:t>
      </w:r>
    </w:p>
    <w:p w14:paraId="7CA07630" w14:textId="2C602D91" w:rsidR="005C5828" w:rsidRPr="00DC5536" w:rsidRDefault="005C5828" w:rsidP="00DC5536">
      <w:pPr>
        <w:pStyle w:val="Nadpis2"/>
      </w:pPr>
      <w:r>
        <w:t>Objednatel zajistí s ohledem na provoz a výluky trati termín, ve kterém je možné provést Dílo a oznámí jej Zhotoviteli nejméně 3 týdny předem.</w:t>
      </w:r>
    </w:p>
    <w:p w14:paraId="3828001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71F309CE" w:rsidR="004E1498" w:rsidRPr="006C7697" w:rsidRDefault="004E1498" w:rsidP="006C7697">
      <w:pPr>
        <w:pStyle w:val="Nadpis2"/>
        <w:jc w:val="left"/>
      </w:pPr>
      <w:r w:rsidRPr="004E1498">
        <w:t xml:space="preserve">Záruční doba </w:t>
      </w:r>
      <w:r w:rsidRPr="00437A32">
        <w:t xml:space="preserve">činí </w:t>
      </w:r>
      <w:r w:rsidR="00816B59" w:rsidRPr="00437A32">
        <w:t>24 měsíců</w:t>
      </w:r>
      <w:r w:rsidRPr="00437A32">
        <w:t>.</w:t>
      </w:r>
    </w:p>
    <w:p w14:paraId="700C0934" w14:textId="52529E28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a realizační tým</w:t>
      </w:r>
    </w:p>
    <w:p w14:paraId="18CA0036" w14:textId="44E6CAC3" w:rsidR="004E1498" w:rsidRPr="004E1498" w:rsidRDefault="004E1498" w:rsidP="00592757">
      <w:pPr>
        <w:pStyle w:val="Nadpis2"/>
        <w:jc w:val="left"/>
      </w:pPr>
      <w:r w:rsidRPr="004E1498">
        <w:t>Na pro</w:t>
      </w:r>
      <w:r w:rsidR="000D278B">
        <w:t>vedení Díla se budou podílet pod</w:t>
      </w:r>
      <w:r w:rsidRPr="004E1498">
        <w:t>dodavatelé uvedení v </w:t>
      </w:r>
      <w:r w:rsidRPr="006D749F">
        <w:t>příloze č</w:t>
      </w:r>
      <w:r w:rsidR="001E7F1A" w:rsidRPr="006D749F">
        <w:t>.</w:t>
      </w:r>
      <w:r w:rsidR="001E7F1A">
        <w:t xml:space="preserve"> 4</w:t>
      </w:r>
      <w:r w:rsidR="006566F7">
        <w:t xml:space="preserve"> této S</w:t>
      </w:r>
      <w:r w:rsidRPr="004E1498">
        <w:t xml:space="preserve">mlouvy. </w:t>
      </w:r>
    </w:p>
    <w:p w14:paraId="6E4032B4" w14:textId="2FE6076C" w:rsidR="007C01CD" w:rsidRDefault="00A02EE7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11AD6701" w14:textId="77777777" w:rsidR="00FD17C6" w:rsidRPr="004E1498" w:rsidRDefault="00FD17C6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</w:p>
    <w:p w14:paraId="21F816C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458E4AF9" w14:textId="77777777" w:rsidR="004E1498" w:rsidRPr="004E1498" w:rsidRDefault="004E1498" w:rsidP="00592757">
      <w:pPr>
        <w:pStyle w:val="Nadpis2"/>
        <w:jc w:val="left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EDF1044" w14:textId="77777777" w:rsidR="004E1498" w:rsidRPr="004E1498" w:rsidRDefault="004E1498" w:rsidP="00592757">
      <w:pPr>
        <w:pStyle w:val="Nadpis2"/>
        <w:jc w:val="left"/>
        <w:rPr>
          <w:highlight w:val="yellow"/>
        </w:rPr>
      </w:pPr>
      <w:r w:rsidRPr="004E1498">
        <w:rPr>
          <w:highlight w:val="yellow"/>
        </w:rPr>
        <w:t>Kontaktními osobami smluvních stran jsou</w:t>
      </w:r>
    </w:p>
    <w:p w14:paraId="4E7FEA6D" w14:textId="776D44A0" w:rsidR="004E1498" w:rsidRPr="004E1498" w:rsidRDefault="004E1498" w:rsidP="00592757">
      <w:pPr>
        <w:pStyle w:val="Nadpis3"/>
        <w:jc w:val="left"/>
        <w:rPr>
          <w:highlight w:val="yellow"/>
        </w:rPr>
      </w:pPr>
      <w:r w:rsidRPr="004E1498">
        <w:rPr>
          <w:highlight w:val="yellow"/>
        </w:rPr>
        <w:t xml:space="preserve">za </w:t>
      </w:r>
      <w:r w:rsidRPr="00950C1F">
        <w:rPr>
          <w:highlight w:val="yellow"/>
        </w:rPr>
        <w:t>Objednatele</w:t>
      </w:r>
      <w:r w:rsidRPr="004E1498">
        <w:rPr>
          <w:highlight w:val="yellow"/>
        </w:rPr>
        <w:t xml:space="preserve"> p. ………………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tel. 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email ………………</w:t>
      </w:r>
      <w:r w:rsidR="0086114C" w:rsidRPr="004E1498">
        <w:rPr>
          <w:highlight w:val="yellow"/>
        </w:rPr>
        <w:t>……,</w:t>
      </w:r>
    </w:p>
    <w:p w14:paraId="1C513CD4" w14:textId="4CC511DB" w:rsidR="004E1498" w:rsidRPr="009B4030" w:rsidRDefault="004E1498" w:rsidP="00592757">
      <w:pPr>
        <w:pStyle w:val="Nadpis3"/>
        <w:jc w:val="left"/>
        <w:rPr>
          <w:highlight w:val="green"/>
        </w:rPr>
      </w:pPr>
      <w:r w:rsidRPr="009B4030">
        <w:rPr>
          <w:highlight w:val="green"/>
        </w:rPr>
        <w:t>za Zhotovitele p. ………………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tel. 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email ………………</w:t>
      </w:r>
      <w:r w:rsidR="0086114C" w:rsidRPr="009B4030">
        <w:rPr>
          <w:highlight w:val="green"/>
        </w:rPr>
        <w:t>…….</w:t>
      </w:r>
    </w:p>
    <w:p w14:paraId="739753B3" w14:textId="34ECEF7A" w:rsidR="004E1498" w:rsidRPr="00D9782E" w:rsidRDefault="004E1498" w:rsidP="00592757">
      <w:pPr>
        <w:pStyle w:val="Nadpis2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592757">
      <w:pPr>
        <w:pStyle w:val="Nadpis2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lastRenderedPageBreak/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592757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2B3DBBF1" w:rsidR="004429CF" w:rsidRPr="00985EC7" w:rsidRDefault="006C7697" w:rsidP="004429CF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7ACA4F4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592757">
      <w:pPr>
        <w:pStyle w:val="Nadpis2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592757">
      <w:pPr>
        <w:pStyle w:val="Nadpis2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592757">
      <w:pPr>
        <w:pStyle w:val="Nadpis3"/>
        <w:jc w:val="left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592757">
      <w:pPr>
        <w:pStyle w:val="Nadpis3"/>
        <w:jc w:val="left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28C69A51" w:rsidR="006E6E61" w:rsidRPr="009C30C5" w:rsidRDefault="004A1DA5" w:rsidP="009C30C5">
      <w:pPr>
        <w:pStyle w:val="Nadpis2"/>
      </w:pPr>
      <w:r>
        <w:t>Tato Smlouva je vyhotovena v elektronické podobě, přičemž obě Smluvní strany obdrží její elektronický originál</w:t>
      </w:r>
      <w:r w:rsidR="00C42A1F">
        <w:t xml:space="preserve"> </w:t>
      </w:r>
      <w:r w:rsidR="00C42A1F" w:rsidRPr="00673324">
        <w:t>opatřený elektronickými podpisy</w:t>
      </w:r>
      <w:r>
        <w:t>.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="006E6E61" w:rsidRPr="009C30C5">
        <w:t xml:space="preserve"> sepsána ve třech vyhotoveních, přičemž jedno vyhotovení obdrží Zhotovitel a dvě vyhotovení Objednatel.</w:t>
      </w:r>
    </w:p>
    <w:p w14:paraId="6AB23CD3" w14:textId="6EF7FE9C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4C1A93EA" w14:textId="7B569B8B" w:rsidR="004E1498" w:rsidRPr="006D749F" w:rsidRDefault="004E1498" w:rsidP="009C30C5">
      <w:pPr>
        <w:pStyle w:val="Nadpis2"/>
        <w:ind w:left="567" w:hanging="567"/>
        <w:jc w:val="left"/>
      </w:pPr>
      <w:r w:rsidRPr="006D749F">
        <w:rPr>
          <w:rFonts w:eastAsia="Calibri"/>
        </w:rPr>
        <w:t xml:space="preserve">Tato </w:t>
      </w:r>
      <w:r w:rsidR="00D9782E" w:rsidRPr="006D749F">
        <w:rPr>
          <w:rFonts w:eastAsia="Calibri"/>
        </w:rPr>
        <w:t>Sml</w:t>
      </w:r>
      <w:r w:rsidRPr="006D749F">
        <w:rPr>
          <w:rFonts w:eastAsia="Calibri"/>
        </w:rPr>
        <w:t xml:space="preserve">ouva nabývá platnosti okamžikem podpisu poslední ze </w:t>
      </w:r>
      <w:r w:rsidR="00D9782E" w:rsidRPr="006D749F">
        <w:rPr>
          <w:rFonts w:eastAsia="Calibri"/>
        </w:rPr>
        <w:t>Sml</w:t>
      </w:r>
      <w:r w:rsidRPr="006D749F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7BCD9A30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9A12285" w14:textId="77777777" w:rsidR="004E1498" w:rsidRPr="004E1498" w:rsidRDefault="004E1498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lastRenderedPageBreak/>
        <w:t>Přílohy</w:t>
      </w:r>
    </w:p>
    <w:p w14:paraId="006CBB1A" w14:textId="4C5FCD2E" w:rsidR="006E6E61" w:rsidRPr="001725AD" w:rsidRDefault="006D749F" w:rsidP="001725AD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1725AD">
        <w:rPr>
          <w:rFonts w:eastAsia="Times New Roman" w:cs="Times New Roman"/>
          <w:lang w:eastAsia="cs-CZ"/>
        </w:rPr>
        <w:t>Bližší specifikace</w:t>
      </w:r>
      <w:r w:rsidR="001725AD" w:rsidRPr="001725AD">
        <w:rPr>
          <w:rFonts w:eastAsia="Times New Roman" w:cs="Times New Roman"/>
          <w:lang w:eastAsia="cs-CZ"/>
        </w:rPr>
        <w:t xml:space="preserve"> - Požadavky na měření</w:t>
      </w:r>
    </w:p>
    <w:p w14:paraId="665289CB" w14:textId="4369139A" w:rsidR="006E6E61" w:rsidRPr="006D749F" w:rsidRDefault="006D749F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6D749F">
        <w:rPr>
          <w:rFonts w:eastAsia="Times New Roman" w:cs="Times New Roman"/>
          <w:lang w:eastAsia="cs-CZ"/>
        </w:rPr>
        <w:t>Obchodní podmínky</w:t>
      </w:r>
    </w:p>
    <w:p w14:paraId="077D172E" w14:textId="3B94A5E1" w:rsidR="006E6E61" w:rsidRPr="009B4030" w:rsidRDefault="004429CF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S</w:t>
      </w:r>
      <w:r w:rsidR="006E6E61" w:rsidRPr="009B4030">
        <w:rPr>
          <w:rFonts w:eastAsia="Times New Roman" w:cs="Times New Roman"/>
          <w:highlight w:val="green"/>
          <w:lang w:eastAsia="cs-CZ"/>
        </w:rPr>
        <w:t>eznam poddodavatelů</w:t>
      </w:r>
      <w:r w:rsidRPr="009B4030">
        <w:rPr>
          <w:rFonts w:eastAsia="Times New Roman" w:cs="Times New Roman"/>
          <w:highlight w:val="green"/>
          <w:lang w:eastAsia="cs-CZ"/>
        </w:rPr>
        <w:t xml:space="preserve"> – doplní Zhotovitel</w:t>
      </w:r>
    </w:p>
    <w:p w14:paraId="64EEE3E6" w14:textId="05C07376" w:rsidR="006E6E61" w:rsidRPr="009B4030" w:rsidRDefault="004429CF" w:rsidP="00275474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P</w:t>
      </w:r>
      <w:r w:rsidR="00B27209" w:rsidRPr="009B4030">
        <w:rPr>
          <w:rFonts w:eastAsia="Times New Roman" w:cs="Times New Roman"/>
          <w:highlight w:val="green"/>
          <w:lang w:eastAsia="cs-CZ"/>
        </w:rPr>
        <w:t>lná moc (pouze v případě zastoupení zhotovitele osobou na základě plné moci)</w:t>
      </w:r>
    </w:p>
    <w:p w14:paraId="4B15E5D7" w14:textId="77777777" w:rsidR="006C7697" w:rsidRDefault="006C7697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42C99BB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E126795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526D0679" w14:textId="77777777" w:rsidR="00BC52B5" w:rsidRDefault="00BC52B5" w:rsidP="00613238">
      <w:pPr>
        <w:spacing w:after="0" w:line="276" w:lineRule="auto"/>
        <w:rPr>
          <w:rFonts w:asciiTheme="majorHAnsi" w:hAnsiTheme="majorHAnsi"/>
        </w:rPr>
      </w:pPr>
    </w:p>
    <w:p w14:paraId="430B1A1D" w14:textId="77777777" w:rsidR="00BC52B5" w:rsidRDefault="00BC52B5" w:rsidP="00613238">
      <w:pPr>
        <w:spacing w:after="0" w:line="276" w:lineRule="auto"/>
        <w:rPr>
          <w:rFonts w:asciiTheme="majorHAnsi" w:hAnsiTheme="majorHAnsi"/>
        </w:rPr>
      </w:pPr>
    </w:p>
    <w:p w14:paraId="63A374A3" w14:textId="3C487707" w:rsidR="00613238" w:rsidRDefault="00613238" w:rsidP="00613238">
      <w:pPr>
        <w:spacing w:after="0" w:line="276" w:lineRule="auto"/>
        <w:rPr>
          <w:rFonts w:asciiTheme="majorHAnsi" w:hAnsiTheme="majorHAnsi"/>
        </w:rPr>
      </w:pPr>
      <w:bookmarkStart w:id="0" w:name="_GoBack"/>
      <w:bookmarkEnd w:id="0"/>
      <w:r>
        <w:rPr>
          <w:rFonts w:asciiTheme="majorHAnsi" w:hAnsiTheme="majorHAnsi"/>
        </w:rPr>
        <w:t>Za</w:t>
      </w:r>
      <w:r w:rsidR="006D749F">
        <w:rPr>
          <w:rFonts w:asciiTheme="majorHAnsi" w:hAnsiTheme="majorHAnsi"/>
        </w:rPr>
        <w:t xml:space="preserve"> Objednatele:</w:t>
      </w:r>
      <w:r w:rsidR="006D749F">
        <w:rPr>
          <w:rFonts w:asciiTheme="majorHAnsi" w:hAnsiTheme="majorHAnsi"/>
        </w:rPr>
        <w:tab/>
      </w:r>
      <w:r w:rsidR="006D749F">
        <w:rPr>
          <w:rFonts w:asciiTheme="majorHAnsi" w:hAnsiTheme="majorHAnsi"/>
        </w:rPr>
        <w:tab/>
      </w:r>
      <w:r w:rsidR="006D749F">
        <w:rPr>
          <w:rFonts w:asciiTheme="majorHAnsi" w:hAnsiTheme="majorHAnsi"/>
        </w:rPr>
        <w:tab/>
      </w:r>
      <w:r w:rsidR="006D749F">
        <w:rPr>
          <w:rFonts w:asciiTheme="majorHAnsi" w:hAnsiTheme="majorHAnsi"/>
        </w:rPr>
        <w:tab/>
      </w:r>
      <w:r w:rsidR="006D749F">
        <w:rPr>
          <w:rFonts w:asciiTheme="majorHAnsi" w:hAnsiTheme="majorHAnsi"/>
        </w:rPr>
        <w:tab/>
      </w:r>
      <w:r>
        <w:rPr>
          <w:rFonts w:asciiTheme="majorHAnsi" w:hAnsiTheme="majorHAnsi"/>
        </w:rPr>
        <w:t>Za Zhotovitele:</w:t>
      </w:r>
    </w:p>
    <w:p w14:paraId="10BE7672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75D2B619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2FA0D040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4761E1C5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……………………………………………………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p w14:paraId="111F1717" w14:textId="351B7DDD" w:rsidR="00613238" w:rsidRDefault="006D749F" w:rsidP="00613238">
      <w:pPr>
        <w:spacing w:after="0" w:line="276" w:lineRule="auto"/>
        <w:rPr>
          <w:rFonts w:asciiTheme="majorHAnsi" w:hAnsiTheme="majorHAnsi"/>
        </w:rPr>
      </w:pPr>
      <w:r w:rsidRPr="0040263B">
        <w:rPr>
          <w:b/>
          <w:noProof/>
        </w:rPr>
        <w:t>Ing. Marcela Pernicová</w:t>
      </w:r>
      <w:r w:rsidR="00613238" w:rsidRPr="009B4030">
        <w:rPr>
          <w:rFonts w:asciiTheme="majorHAnsi" w:hAnsiTheme="majorHAnsi"/>
        </w:rPr>
        <w:tab/>
        <w:t xml:space="preserve">  </w:t>
      </w:r>
      <w:r w:rsidR="00613238" w:rsidRPr="009B4030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  <w:noProof/>
          <w:highlight w:val="green"/>
        </w:rPr>
        <w:t>[</w:t>
      </w:r>
      <w:r w:rsidR="00613238" w:rsidRPr="009B4030">
        <w:rPr>
          <w:rFonts w:asciiTheme="majorHAnsi" w:hAnsiTheme="majorHAnsi"/>
          <w:i/>
          <w:iCs/>
          <w:noProof/>
          <w:highlight w:val="green"/>
        </w:rPr>
        <w:t>DOPLNÍ ZHOTOVITEL</w:t>
      </w:r>
      <w:r w:rsidR="00613238" w:rsidRPr="009B4030">
        <w:rPr>
          <w:rFonts w:asciiTheme="majorHAnsi" w:hAnsiTheme="majorHAnsi"/>
          <w:noProof/>
          <w:highlight w:val="green"/>
        </w:rPr>
        <w:t>]</w:t>
      </w:r>
    </w:p>
    <w:p w14:paraId="7A70BB96" w14:textId="77777777" w:rsidR="006D749F" w:rsidRDefault="006D749F" w:rsidP="006D749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>
        <w:rPr>
          <w:rFonts w:eastAsia="Calibri" w:cs="Times New Roman"/>
        </w:rPr>
        <w:t xml:space="preserve">náměstkyně GŘ pro </w:t>
      </w:r>
    </w:p>
    <w:p w14:paraId="51D95FE1" w14:textId="77777777" w:rsidR="006D749F" w:rsidRDefault="006D749F" w:rsidP="006D749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>
        <w:rPr>
          <w:rFonts w:eastAsia="Calibri" w:cs="Times New Roman"/>
        </w:rPr>
        <w:t>provozuschopnost dráhy</w:t>
      </w:r>
    </w:p>
    <w:p w14:paraId="5E8BA70D" w14:textId="77777777" w:rsidR="00D9782E" w:rsidRDefault="00D9782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sectPr w:rsidR="00D9782E" w:rsidSect="000645D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4665BF" w14:textId="77777777" w:rsidR="002416B0" w:rsidRDefault="002416B0" w:rsidP="00962258">
      <w:pPr>
        <w:spacing w:after="0" w:line="240" w:lineRule="auto"/>
      </w:pPr>
      <w:r>
        <w:separator/>
      </w:r>
    </w:p>
  </w:endnote>
  <w:endnote w:type="continuationSeparator" w:id="0">
    <w:p w14:paraId="39E23390" w14:textId="77777777" w:rsidR="002416B0" w:rsidRDefault="002416B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3D6930" w14:textId="77777777" w:rsidR="00AD7371" w:rsidRDefault="00AD737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221BDD62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C52B5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C52B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C265D1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4718E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6847B9AA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C52B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C52B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093A53">
          <w:pPr>
            <w:pStyle w:val="Zpa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68750E5C" w:rsidR="00592757" w:rsidRDefault="00592757" w:rsidP="00093A53">
          <w:pPr>
            <w:pStyle w:val="Zpat"/>
          </w:pPr>
          <w:r>
            <w:t>www.</w:t>
          </w:r>
          <w:r w:rsidR="00AD7371">
            <w:t>spravazeleznic</w:t>
          </w:r>
          <w:r>
            <w:t>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158E26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4F4299C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EB8FBB" w14:textId="77777777" w:rsidR="002416B0" w:rsidRDefault="002416B0" w:rsidP="00962258">
      <w:pPr>
        <w:spacing w:after="0" w:line="240" w:lineRule="auto"/>
      </w:pPr>
      <w:r>
        <w:separator/>
      </w:r>
    </w:p>
  </w:footnote>
  <w:footnote w:type="continuationSeparator" w:id="0">
    <w:p w14:paraId="1CE3B2CD" w14:textId="77777777" w:rsidR="002416B0" w:rsidRDefault="002416B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9E50C1" w14:textId="77777777" w:rsidR="00AD7371" w:rsidRDefault="00AD737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4070991"/>
    <w:multiLevelType w:val="multilevel"/>
    <w:tmpl w:val="CABE99FC"/>
    <w:numStyleLink w:val="ListNumbermultilevel"/>
  </w:abstractNum>
  <w:abstractNum w:abstractNumId="19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18"/>
  </w:num>
  <w:num w:numId="5">
    <w:abstractNumId w:val="8"/>
  </w:num>
  <w:num w:numId="6">
    <w:abstractNumId w:val="0"/>
  </w:num>
  <w:num w:numId="7">
    <w:abstractNumId w:val="10"/>
  </w:num>
  <w:num w:numId="8">
    <w:abstractNumId w:val="19"/>
  </w:num>
  <w:num w:numId="9">
    <w:abstractNumId w:val="11"/>
  </w:num>
  <w:num w:numId="10">
    <w:abstractNumId w:val="6"/>
  </w:num>
  <w:num w:numId="11">
    <w:abstractNumId w:val="2"/>
  </w:num>
  <w:num w:numId="12">
    <w:abstractNumId w:val="15"/>
  </w:num>
  <w:num w:numId="13">
    <w:abstractNumId w:val="17"/>
  </w:num>
  <w:num w:numId="14">
    <w:abstractNumId w:val="4"/>
  </w:num>
  <w:num w:numId="15">
    <w:abstractNumId w:val="20"/>
  </w:num>
  <w:num w:numId="16">
    <w:abstractNumId w:val="12"/>
  </w:num>
  <w:num w:numId="17">
    <w:abstractNumId w:val="7"/>
  </w:num>
  <w:num w:numId="18">
    <w:abstractNumId w:val="9"/>
  </w:num>
  <w:num w:numId="19">
    <w:abstractNumId w:val="14"/>
  </w:num>
  <w:num w:numId="20">
    <w:abstractNumId w:val="13"/>
  </w:num>
  <w:num w:numId="21">
    <w:abstractNumId w:val="7"/>
  </w:num>
  <w:num w:numId="22">
    <w:abstractNumId w:val="16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7"/>
  </w:num>
  <w:num w:numId="29">
    <w:abstractNumId w:val="7"/>
  </w:num>
  <w:num w:numId="30">
    <w:abstractNumId w:val="7"/>
  </w:num>
  <w:num w:numId="31">
    <w:abstractNumId w:val="7"/>
  </w:num>
  <w:num w:numId="32">
    <w:abstractNumId w:val="7"/>
  </w:num>
  <w:num w:numId="33">
    <w:abstractNumId w:val="7"/>
  </w:num>
  <w:num w:numId="34">
    <w:abstractNumId w:val="7"/>
  </w:num>
  <w:num w:numId="35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645D6"/>
    <w:rsid w:val="00072C1E"/>
    <w:rsid w:val="00073A69"/>
    <w:rsid w:val="000814B9"/>
    <w:rsid w:val="000853E9"/>
    <w:rsid w:val="000A13BC"/>
    <w:rsid w:val="000A3F85"/>
    <w:rsid w:val="000B324A"/>
    <w:rsid w:val="000D278B"/>
    <w:rsid w:val="000E23A7"/>
    <w:rsid w:val="000F3F61"/>
    <w:rsid w:val="00105CB1"/>
    <w:rsid w:val="0010693F"/>
    <w:rsid w:val="00107E5E"/>
    <w:rsid w:val="00114472"/>
    <w:rsid w:val="0013379C"/>
    <w:rsid w:val="001550BC"/>
    <w:rsid w:val="001605B9"/>
    <w:rsid w:val="00170EC5"/>
    <w:rsid w:val="001725AD"/>
    <w:rsid w:val="001747C1"/>
    <w:rsid w:val="00184743"/>
    <w:rsid w:val="00193A76"/>
    <w:rsid w:val="00196643"/>
    <w:rsid w:val="001A6752"/>
    <w:rsid w:val="001C0FC2"/>
    <w:rsid w:val="001C298C"/>
    <w:rsid w:val="001D3AFC"/>
    <w:rsid w:val="001D68A6"/>
    <w:rsid w:val="001E7F1A"/>
    <w:rsid w:val="00207DF5"/>
    <w:rsid w:val="00216193"/>
    <w:rsid w:val="002313EA"/>
    <w:rsid w:val="002416B0"/>
    <w:rsid w:val="0025341D"/>
    <w:rsid w:val="00275474"/>
    <w:rsid w:val="00280E07"/>
    <w:rsid w:val="0029605F"/>
    <w:rsid w:val="002C31BF"/>
    <w:rsid w:val="002D08B1"/>
    <w:rsid w:val="002D6523"/>
    <w:rsid w:val="002E0CD7"/>
    <w:rsid w:val="003013FA"/>
    <w:rsid w:val="003071BD"/>
    <w:rsid w:val="003132E7"/>
    <w:rsid w:val="00341DCF"/>
    <w:rsid w:val="00357BC6"/>
    <w:rsid w:val="0038088E"/>
    <w:rsid w:val="00394889"/>
    <w:rsid w:val="003956C6"/>
    <w:rsid w:val="003A0DCF"/>
    <w:rsid w:val="003A4D59"/>
    <w:rsid w:val="003B39EC"/>
    <w:rsid w:val="003B5DD6"/>
    <w:rsid w:val="003B5FC3"/>
    <w:rsid w:val="003B7270"/>
    <w:rsid w:val="003D1F1E"/>
    <w:rsid w:val="003D703A"/>
    <w:rsid w:val="003F20D8"/>
    <w:rsid w:val="00401303"/>
    <w:rsid w:val="00411CBE"/>
    <w:rsid w:val="0042314E"/>
    <w:rsid w:val="00431925"/>
    <w:rsid w:val="00437A32"/>
    <w:rsid w:val="00441430"/>
    <w:rsid w:val="004429CF"/>
    <w:rsid w:val="00450F07"/>
    <w:rsid w:val="00453CD3"/>
    <w:rsid w:val="00457620"/>
    <w:rsid w:val="00460660"/>
    <w:rsid w:val="00461D32"/>
    <w:rsid w:val="0047161E"/>
    <w:rsid w:val="0047677B"/>
    <w:rsid w:val="00486107"/>
    <w:rsid w:val="00491827"/>
    <w:rsid w:val="004930B7"/>
    <w:rsid w:val="00493B1B"/>
    <w:rsid w:val="004A1DA5"/>
    <w:rsid w:val="004A6222"/>
    <w:rsid w:val="004B2023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22467"/>
    <w:rsid w:val="00523EA7"/>
    <w:rsid w:val="00527421"/>
    <w:rsid w:val="00537B7A"/>
    <w:rsid w:val="00537B95"/>
    <w:rsid w:val="00553375"/>
    <w:rsid w:val="005736B7"/>
    <w:rsid w:val="005740C3"/>
    <w:rsid w:val="00575A66"/>
    <w:rsid w:val="00575E5A"/>
    <w:rsid w:val="00592757"/>
    <w:rsid w:val="00597E84"/>
    <w:rsid w:val="005B76DD"/>
    <w:rsid w:val="005C5828"/>
    <w:rsid w:val="005D5624"/>
    <w:rsid w:val="005F1404"/>
    <w:rsid w:val="0060520C"/>
    <w:rsid w:val="0061068E"/>
    <w:rsid w:val="00613238"/>
    <w:rsid w:val="006565F2"/>
    <w:rsid w:val="006566F7"/>
    <w:rsid w:val="00660AD3"/>
    <w:rsid w:val="00677B7F"/>
    <w:rsid w:val="006818E7"/>
    <w:rsid w:val="00683E5C"/>
    <w:rsid w:val="0068777C"/>
    <w:rsid w:val="006A5570"/>
    <w:rsid w:val="006A689C"/>
    <w:rsid w:val="006B3D79"/>
    <w:rsid w:val="006C7697"/>
    <w:rsid w:val="006D749F"/>
    <w:rsid w:val="006D7AFE"/>
    <w:rsid w:val="006E0578"/>
    <w:rsid w:val="006E314D"/>
    <w:rsid w:val="006E6E61"/>
    <w:rsid w:val="007061F8"/>
    <w:rsid w:val="00710723"/>
    <w:rsid w:val="00723ED1"/>
    <w:rsid w:val="00743525"/>
    <w:rsid w:val="007510DD"/>
    <w:rsid w:val="00753EBA"/>
    <w:rsid w:val="00754E06"/>
    <w:rsid w:val="00756BBA"/>
    <w:rsid w:val="0076286B"/>
    <w:rsid w:val="00766846"/>
    <w:rsid w:val="0077673A"/>
    <w:rsid w:val="007846E1"/>
    <w:rsid w:val="00794221"/>
    <w:rsid w:val="007A0C04"/>
    <w:rsid w:val="007B2A72"/>
    <w:rsid w:val="007B570C"/>
    <w:rsid w:val="007C01CD"/>
    <w:rsid w:val="007C589B"/>
    <w:rsid w:val="007E15FA"/>
    <w:rsid w:val="007E4A6E"/>
    <w:rsid w:val="007F56A7"/>
    <w:rsid w:val="00807DD0"/>
    <w:rsid w:val="00810E9B"/>
    <w:rsid w:val="00816B59"/>
    <w:rsid w:val="00845DC2"/>
    <w:rsid w:val="0084768D"/>
    <w:rsid w:val="0086114C"/>
    <w:rsid w:val="008659F3"/>
    <w:rsid w:val="00886D4B"/>
    <w:rsid w:val="00895406"/>
    <w:rsid w:val="008A3568"/>
    <w:rsid w:val="008B6021"/>
    <w:rsid w:val="008B639C"/>
    <w:rsid w:val="008D03B9"/>
    <w:rsid w:val="008E1E86"/>
    <w:rsid w:val="008F18D6"/>
    <w:rsid w:val="008F1A43"/>
    <w:rsid w:val="008F7DFE"/>
    <w:rsid w:val="00904780"/>
    <w:rsid w:val="00922385"/>
    <w:rsid w:val="009223DF"/>
    <w:rsid w:val="00936091"/>
    <w:rsid w:val="00940693"/>
    <w:rsid w:val="00940D8A"/>
    <w:rsid w:val="00950C1F"/>
    <w:rsid w:val="00962258"/>
    <w:rsid w:val="009678B7"/>
    <w:rsid w:val="009833E1"/>
    <w:rsid w:val="00985EC7"/>
    <w:rsid w:val="00992D9C"/>
    <w:rsid w:val="00996CB8"/>
    <w:rsid w:val="009A0078"/>
    <w:rsid w:val="009B14A9"/>
    <w:rsid w:val="009B2E97"/>
    <w:rsid w:val="009B4030"/>
    <w:rsid w:val="009C30C5"/>
    <w:rsid w:val="009D1230"/>
    <w:rsid w:val="009D1706"/>
    <w:rsid w:val="009E07F4"/>
    <w:rsid w:val="009F392E"/>
    <w:rsid w:val="00A021CC"/>
    <w:rsid w:val="00A02EE7"/>
    <w:rsid w:val="00A157FE"/>
    <w:rsid w:val="00A320BE"/>
    <w:rsid w:val="00A605AE"/>
    <w:rsid w:val="00A6177B"/>
    <w:rsid w:val="00A66136"/>
    <w:rsid w:val="00A76699"/>
    <w:rsid w:val="00AA4CBB"/>
    <w:rsid w:val="00AA65FA"/>
    <w:rsid w:val="00AA7351"/>
    <w:rsid w:val="00AB6759"/>
    <w:rsid w:val="00AC32E4"/>
    <w:rsid w:val="00AD056F"/>
    <w:rsid w:val="00AD6731"/>
    <w:rsid w:val="00AD7371"/>
    <w:rsid w:val="00AF11FA"/>
    <w:rsid w:val="00B15D0D"/>
    <w:rsid w:val="00B17679"/>
    <w:rsid w:val="00B27209"/>
    <w:rsid w:val="00B30D54"/>
    <w:rsid w:val="00B3452A"/>
    <w:rsid w:val="00B365D2"/>
    <w:rsid w:val="00B545C1"/>
    <w:rsid w:val="00B73D7B"/>
    <w:rsid w:val="00B748DD"/>
    <w:rsid w:val="00B75EE1"/>
    <w:rsid w:val="00B77481"/>
    <w:rsid w:val="00B8482A"/>
    <w:rsid w:val="00B8518B"/>
    <w:rsid w:val="00BB184D"/>
    <w:rsid w:val="00BC4DC9"/>
    <w:rsid w:val="00BC52B5"/>
    <w:rsid w:val="00BD7E91"/>
    <w:rsid w:val="00BF2DD6"/>
    <w:rsid w:val="00C02D0A"/>
    <w:rsid w:val="00C03A6E"/>
    <w:rsid w:val="00C22949"/>
    <w:rsid w:val="00C35AE5"/>
    <w:rsid w:val="00C42A1F"/>
    <w:rsid w:val="00C44F6A"/>
    <w:rsid w:val="00C47AE3"/>
    <w:rsid w:val="00C70EC1"/>
    <w:rsid w:val="00CB53B1"/>
    <w:rsid w:val="00CC62F6"/>
    <w:rsid w:val="00CC6991"/>
    <w:rsid w:val="00CD1FC4"/>
    <w:rsid w:val="00D21061"/>
    <w:rsid w:val="00D4108E"/>
    <w:rsid w:val="00D6163D"/>
    <w:rsid w:val="00D657AD"/>
    <w:rsid w:val="00D76037"/>
    <w:rsid w:val="00D831A3"/>
    <w:rsid w:val="00D85C5B"/>
    <w:rsid w:val="00D9782E"/>
    <w:rsid w:val="00DB210B"/>
    <w:rsid w:val="00DC53CD"/>
    <w:rsid w:val="00DC5536"/>
    <w:rsid w:val="00DC60C3"/>
    <w:rsid w:val="00DC75F3"/>
    <w:rsid w:val="00DD46F3"/>
    <w:rsid w:val="00DE56F2"/>
    <w:rsid w:val="00DF116D"/>
    <w:rsid w:val="00E017C5"/>
    <w:rsid w:val="00E55F3F"/>
    <w:rsid w:val="00EB104F"/>
    <w:rsid w:val="00ED14BD"/>
    <w:rsid w:val="00EF1804"/>
    <w:rsid w:val="00F0533E"/>
    <w:rsid w:val="00F1048D"/>
    <w:rsid w:val="00F12C80"/>
    <w:rsid w:val="00F12DEC"/>
    <w:rsid w:val="00F1715C"/>
    <w:rsid w:val="00F310F8"/>
    <w:rsid w:val="00F35939"/>
    <w:rsid w:val="00F45607"/>
    <w:rsid w:val="00F60F94"/>
    <w:rsid w:val="00F659EB"/>
    <w:rsid w:val="00F81361"/>
    <w:rsid w:val="00F867BB"/>
    <w:rsid w:val="00F86BA6"/>
    <w:rsid w:val="00F969C4"/>
    <w:rsid w:val="00FA32F8"/>
    <w:rsid w:val="00FC3724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5FF3E3"/>
  <w14:defaultImageDpi w14:val="32767"/>
  <w15:docId w15:val="{2E9E6231-1AF4-447E-B319-643AE7E5B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5D07FB-8DC0-4EB9-9FF7-8A9F1580D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1396</Words>
  <Characters>8238</Characters>
  <Application>Microsoft Office Word</Application>
  <DocSecurity>0</DocSecurity>
  <Lines>68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9615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Kravcová Denisa</cp:lastModifiedBy>
  <cp:revision>6</cp:revision>
  <cp:lastPrinted>2017-11-28T17:18:00Z</cp:lastPrinted>
  <dcterms:created xsi:type="dcterms:W3CDTF">2022-04-12T07:39:00Z</dcterms:created>
  <dcterms:modified xsi:type="dcterms:W3CDTF">2022-04-13T11:29:00Z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